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3490" w14:textId="77777777" w:rsidR="0090329B" w:rsidRPr="007B5F19" w:rsidRDefault="0090329B" w:rsidP="0090329B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sz w:val="22"/>
          <w:szCs w:val="22"/>
        </w:rPr>
      </w:pPr>
      <w:r>
        <w:rPr>
          <w:rFonts w:ascii="Arial" w:eastAsiaTheme="majorEastAsia" w:hAnsi="Arial" w:cs="Arial"/>
          <w:b/>
          <w:bCs/>
          <w:noProof/>
          <w:sz w:val="22"/>
          <w:szCs w:val="22"/>
          <w14:ligatures w14:val="standardContextual"/>
        </w:rPr>
        <w:drawing>
          <wp:inline distT="0" distB="0" distL="0" distR="0" wp14:anchorId="1C7AADA4" wp14:editId="296421DB">
            <wp:extent cx="2537460" cy="2537460"/>
            <wp:effectExtent l="0" t="0" r="0" b="0"/>
            <wp:docPr id="740384004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84004" name="Picture 1" descr="A colorful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1AF6">
        <w:rPr>
          <w:rStyle w:val="normaltextrun"/>
          <w:rFonts w:ascii="Arial" w:eastAsiaTheme="majorEastAsia" w:hAnsi="Arial" w:cs="Arial"/>
          <w:sz w:val="22"/>
          <w:szCs w:val="22"/>
        </w:rPr>
        <w:t>  </w:t>
      </w:r>
      <w:r w:rsidRPr="00CC1AF6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952506D" w14:textId="6EF67E08" w:rsidR="0090329B" w:rsidRPr="00CC1AF6" w:rsidRDefault="0090329B" w:rsidP="00903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1AF6">
        <w:rPr>
          <w:rStyle w:val="normaltextrun"/>
          <w:rFonts w:ascii="Arial" w:eastAsiaTheme="majorEastAsia" w:hAnsi="Arial" w:cs="Arial"/>
          <w:b/>
          <w:bCs/>
          <w:sz w:val="22"/>
          <w:szCs w:val="22"/>
          <w:u w:val="single"/>
        </w:rPr>
        <w:t>FOR IMMEDIATE RELEASE</w:t>
      </w: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: </w:t>
      </w:r>
      <w:r w:rsidRPr="0090329B">
        <w:rPr>
          <w:rStyle w:val="normaltextrun"/>
          <w:rFonts w:ascii="Arial" w:eastAsiaTheme="majorEastAsia" w:hAnsi="Arial" w:cs="Arial"/>
          <w:i/>
          <w:iCs/>
          <w:sz w:val="22"/>
          <w:szCs w:val="22"/>
          <w:highlight w:val="yellow"/>
        </w:rPr>
        <w:t>[Insert date of release]</w:t>
      </w:r>
    </w:p>
    <w:p w14:paraId="65E456D0" w14:textId="77777777" w:rsidR="0090329B" w:rsidRPr="003F2A6F" w:rsidRDefault="0090329B" w:rsidP="0090329B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br/>
      </w:r>
      <w:r w:rsidRPr="00B73251">
        <w:rPr>
          <w:rFonts w:ascii="Arial" w:eastAsia="Arial" w:hAnsi="Arial" w:cs="Arial"/>
          <w:b/>
          <w:bCs/>
          <w:color w:val="000000" w:themeColor="text1"/>
          <w:highlight w:val="yellow"/>
        </w:rPr>
        <w:t>[Provider Agency]</w:t>
      </w:r>
      <w:r>
        <w:rPr>
          <w:rFonts w:ascii="Arial" w:eastAsia="Arial" w:hAnsi="Arial" w:cs="Arial"/>
          <w:b/>
          <w:bCs/>
          <w:color w:val="000000" w:themeColor="text1"/>
        </w:rPr>
        <w:t xml:space="preserve"> Joins Statewide </w:t>
      </w:r>
      <w:r w:rsidRPr="14C6CEFD">
        <w:rPr>
          <w:rFonts w:ascii="Arial" w:eastAsia="Arial" w:hAnsi="Arial" w:cs="Arial"/>
          <w:b/>
          <w:bCs/>
          <w:color w:val="000000" w:themeColor="text1"/>
        </w:rPr>
        <w:t xml:space="preserve">Recruitment Campaign Addressing Shortage </w:t>
      </w:r>
      <w:r w:rsidRPr="007F6678">
        <w:rPr>
          <w:rFonts w:ascii="Arial" w:eastAsia="Arial" w:hAnsi="Arial" w:cs="Arial"/>
          <w:b/>
          <w:bCs/>
          <w:color w:val="000000" w:themeColor="text1"/>
        </w:rPr>
        <w:t>of Direct Support Professionals</w:t>
      </w:r>
      <w:r w:rsidRPr="14C6CEFD">
        <w:rPr>
          <w:rFonts w:ascii="Arial" w:eastAsia="Arial" w:hAnsi="Arial" w:cs="Arial"/>
          <w:b/>
          <w:color w:val="000000" w:themeColor="text1"/>
        </w:rPr>
        <w:t xml:space="preserve"> </w:t>
      </w:r>
      <w:r w:rsidRPr="14C6CEFD">
        <w:rPr>
          <w:rFonts w:ascii="Arial" w:eastAsia="Arial" w:hAnsi="Arial" w:cs="Arial"/>
          <w:b/>
          <w:bCs/>
          <w:color w:val="000000" w:themeColor="text1"/>
        </w:rPr>
        <w:t>(DSPs)</w:t>
      </w:r>
      <w:r>
        <w:br/>
      </w:r>
      <w:r w:rsidRPr="14C6CEF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#MoreThanWork marketing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initiative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eeks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ttract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ew </w:t>
      </w:r>
      <w:r w:rsidRPr="14C6CEF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DSPs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to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rovide </w:t>
      </w:r>
      <w:r w:rsidRPr="14C6CEF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critically needed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support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for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eople with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evelopmental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</w:t>
      </w:r>
      <w:r w:rsidRPr="00CC1AF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isabilities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>
        <w:br/>
      </w:r>
    </w:p>
    <w:p w14:paraId="03E35517" w14:textId="77777777" w:rsidR="0090329B" w:rsidRDefault="0090329B" w:rsidP="0090329B">
      <w:pPr>
        <w:rPr>
          <w:rFonts w:ascii="Arial" w:hAnsi="Arial" w:cs="Arial"/>
          <w:sz w:val="22"/>
          <w:szCs w:val="22"/>
        </w:rPr>
      </w:pPr>
      <w:r w:rsidRPr="006B39EA"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yellow"/>
        </w:rPr>
        <w:t>CITY OF AGENCY LOCATION</w:t>
      </w:r>
      <w:r w:rsidRPr="6F13F1D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N.Y.</w:t>
      </w:r>
      <w:r w:rsidRPr="6F13F1D8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6F13F1D8">
        <w:rPr>
          <w:rFonts w:ascii="Arial" w:hAnsi="Arial" w:cs="Arial"/>
          <w:sz w:val="22"/>
          <w:szCs w:val="22"/>
        </w:rPr>
        <w:t xml:space="preserve">– </w:t>
      </w:r>
      <w:r w:rsidRPr="00B73251">
        <w:rPr>
          <w:rFonts w:ascii="Arial" w:hAnsi="Arial" w:cs="Arial"/>
          <w:sz w:val="22"/>
          <w:szCs w:val="22"/>
          <w:highlight w:val="yellow"/>
        </w:rPr>
        <w:t>[provider agency]</w:t>
      </w:r>
      <w:r>
        <w:rPr>
          <w:rFonts w:ascii="Arial" w:hAnsi="Arial" w:cs="Arial"/>
          <w:sz w:val="22"/>
          <w:szCs w:val="22"/>
        </w:rPr>
        <w:t xml:space="preserve"> is </w:t>
      </w:r>
      <w:r w:rsidRPr="14C6CEF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proud </w:t>
      </w:r>
      <w:r w:rsidRPr="14C6CEFD">
        <w:rPr>
          <w:rFonts w:ascii="Arial" w:hAnsi="Arial" w:cs="Arial"/>
          <w:sz w:val="22"/>
          <w:szCs w:val="22"/>
        </w:rPr>
        <w:t>participant</w:t>
      </w:r>
      <w:r>
        <w:rPr>
          <w:rFonts w:ascii="Arial" w:hAnsi="Arial" w:cs="Arial"/>
          <w:sz w:val="22"/>
          <w:szCs w:val="22"/>
        </w:rPr>
        <w:t xml:space="preserve"> in the statewide </w:t>
      </w:r>
      <w:r w:rsidRPr="14C6CEFD">
        <w:rPr>
          <w:rFonts w:ascii="Arial" w:hAnsi="Arial" w:cs="Arial"/>
          <w:sz w:val="22"/>
          <w:szCs w:val="22"/>
        </w:rPr>
        <w:t xml:space="preserve">recruitment campaign addressing </w:t>
      </w:r>
      <w:r>
        <w:rPr>
          <w:rFonts w:ascii="Arial" w:hAnsi="Arial" w:cs="Arial"/>
          <w:sz w:val="22"/>
          <w:szCs w:val="22"/>
        </w:rPr>
        <w:t xml:space="preserve">the </w:t>
      </w:r>
      <w:r w:rsidRPr="14C6CEFD">
        <w:rPr>
          <w:rFonts w:ascii="Arial" w:hAnsi="Arial" w:cs="Arial"/>
          <w:sz w:val="22"/>
          <w:szCs w:val="22"/>
        </w:rPr>
        <w:t>serious shortage of Direct Support Professionals (DSPs)</w:t>
      </w:r>
      <w:r>
        <w:rPr>
          <w:rFonts w:ascii="Arial" w:hAnsi="Arial" w:cs="Arial"/>
          <w:sz w:val="22"/>
          <w:szCs w:val="22"/>
        </w:rPr>
        <w:t xml:space="preserve"> that is affecting human services organizations across that state and nation</w:t>
      </w:r>
      <w:r w:rsidRPr="14C6CEFD">
        <w:rPr>
          <w:rFonts w:ascii="Arial" w:hAnsi="Arial" w:cs="Arial"/>
          <w:sz w:val="22"/>
          <w:szCs w:val="22"/>
        </w:rPr>
        <w:t xml:space="preserve">. The #MoreThanWork campaign highlights the crucial role </w:t>
      </w:r>
      <w:r w:rsidRPr="00100583">
        <w:rPr>
          <w:rFonts w:ascii="Arial" w:hAnsi="Arial" w:cs="Arial"/>
          <w:sz w:val="22"/>
          <w:szCs w:val="22"/>
        </w:rPr>
        <w:t>DSP</w:t>
      </w:r>
      <w:r>
        <w:rPr>
          <w:rFonts w:ascii="Arial" w:hAnsi="Arial" w:cs="Arial"/>
          <w:sz w:val="22"/>
          <w:szCs w:val="22"/>
        </w:rPr>
        <w:t>s</w:t>
      </w:r>
      <w:r w:rsidRPr="00100583">
        <w:rPr>
          <w:rFonts w:ascii="Arial" w:hAnsi="Arial" w:cs="Arial"/>
          <w:sz w:val="22"/>
          <w:szCs w:val="22"/>
        </w:rPr>
        <w:t xml:space="preserve"> play in </w:t>
      </w:r>
      <w:r w:rsidRPr="14C6CEFD">
        <w:rPr>
          <w:rFonts w:ascii="Arial" w:hAnsi="Arial" w:cs="Arial"/>
          <w:sz w:val="22"/>
          <w:szCs w:val="22"/>
        </w:rPr>
        <w:t>supporting</w:t>
      </w:r>
      <w:r w:rsidRPr="00100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 Yorkers</w:t>
      </w:r>
      <w:r w:rsidRPr="00100583">
        <w:rPr>
          <w:rFonts w:ascii="Arial" w:hAnsi="Arial" w:cs="Arial"/>
          <w:sz w:val="22"/>
          <w:szCs w:val="22"/>
        </w:rPr>
        <w:t xml:space="preserve"> with developmental disabilities.</w:t>
      </w:r>
    </w:p>
    <w:p w14:paraId="4343F992" w14:textId="77777777" w:rsidR="0090329B" w:rsidRDefault="0090329B" w:rsidP="0090329B">
      <w:pPr>
        <w:ind w:right="-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[INSERT AGENCY LEADER QUOTE HERE.]</w:t>
      </w:r>
    </w:p>
    <w:p w14:paraId="21CA21F2" w14:textId="77777777" w:rsidR="0090329B" w:rsidRDefault="0090329B" w:rsidP="0090329B">
      <w:pPr>
        <w:rPr>
          <w:rFonts w:ascii="Arial" w:hAnsi="Arial" w:cs="Arial"/>
          <w:sz w:val="22"/>
          <w:szCs w:val="22"/>
        </w:rPr>
      </w:pPr>
      <w:r>
        <w:t xml:space="preserve">The </w:t>
      </w:r>
      <w:hyperlink r:id="rId5">
        <w:r w:rsidRPr="14C6CEFD">
          <w:rPr>
            <w:rStyle w:val="Hyperlink"/>
            <w:rFonts w:ascii="Arial" w:hAnsi="Arial" w:cs="Arial"/>
            <w:color w:val="0070C0"/>
            <w:sz w:val="22"/>
            <w:szCs w:val="22"/>
          </w:rPr>
          <w:t>#MoreThanWork</w:t>
        </w:r>
      </w:hyperlink>
      <w:r>
        <w:rPr>
          <w:rFonts w:ascii="Arial" w:hAnsi="Arial" w:cs="Arial"/>
          <w:sz w:val="22"/>
          <w:szCs w:val="22"/>
        </w:rPr>
        <w:t xml:space="preserve"> campaign includes more than 200 nonprofit service-providing agencies across New York who are ready to employ candidates in fulfilling careers in direct support to people with developmental disabilities. </w:t>
      </w:r>
    </w:p>
    <w:p w14:paraId="6284F477" w14:textId="77777777" w:rsidR="0090329B" w:rsidRPr="000A5D8B" w:rsidRDefault="0090329B" w:rsidP="0090329B">
      <w:pPr>
        <w:ind w:left="-20" w:right="-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T</w:t>
      </w:r>
      <w:r w:rsidRPr="000A5D8B">
        <w:rPr>
          <w:rStyle w:val="normaltextrun"/>
          <w:rFonts w:ascii="Arial" w:hAnsi="Arial" w:cs="Arial"/>
          <w:sz w:val="22"/>
          <w:szCs w:val="22"/>
        </w:rPr>
        <w:t>he campaign seeks to educate the public</w:t>
      </w:r>
      <w:proofErr w:type="gramStart"/>
      <w:r w:rsidRPr="000A5D8B">
        <w:rPr>
          <w:rStyle w:val="normaltextrun"/>
          <w:rFonts w:ascii="Arial" w:hAnsi="Arial" w:cs="Arial"/>
          <w:sz w:val="22"/>
          <w:szCs w:val="22"/>
        </w:rPr>
        <w:t xml:space="preserve"> and, in particular,</w:t>
      </w:r>
      <w:proofErr w:type="gramEnd"/>
      <w:r w:rsidRPr="000A5D8B">
        <w:rPr>
          <w:rStyle w:val="normaltextrun"/>
          <w:rFonts w:ascii="Arial" w:hAnsi="Arial" w:cs="Arial"/>
          <w:sz w:val="22"/>
          <w:szCs w:val="22"/>
        </w:rPr>
        <w:t xml:space="preserve"> the job-seeking public, about the importance and fulfilling nature of direct support work and to connect potential job candidates </w:t>
      </w:r>
      <w:r>
        <w:rPr>
          <w:rStyle w:val="normaltextrun"/>
          <w:rFonts w:ascii="Arial" w:hAnsi="Arial" w:cs="Arial"/>
          <w:sz w:val="22"/>
          <w:szCs w:val="22"/>
        </w:rPr>
        <w:t xml:space="preserve">directly </w:t>
      </w:r>
      <w:r w:rsidRPr="000A5D8B">
        <w:rPr>
          <w:rStyle w:val="normaltextrun"/>
          <w:rFonts w:ascii="Arial" w:hAnsi="Arial" w:cs="Arial"/>
          <w:sz w:val="22"/>
          <w:szCs w:val="22"/>
        </w:rPr>
        <w:t>to opportunities supporting New Yorkers with developmental disabilities across the state. </w:t>
      </w:r>
      <w:r w:rsidRPr="000A5D8B">
        <w:rPr>
          <w:rStyle w:val="eop"/>
          <w:rFonts w:ascii="Arial" w:hAnsi="Arial" w:cs="Arial"/>
          <w:sz w:val="22"/>
          <w:szCs w:val="22"/>
        </w:rPr>
        <w:t> </w:t>
      </w:r>
    </w:p>
    <w:p w14:paraId="21A351DF" w14:textId="77777777" w:rsidR="0090329B" w:rsidRPr="000A5D8B" w:rsidRDefault="0090329B" w:rsidP="0090329B">
      <w:pPr>
        <w:pStyle w:val="paragraph"/>
        <w:spacing w:before="0" w:beforeAutospacing="0" w:after="0" w:afterAutospacing="0"/>
        <w:ind w:left="1260" w:right="90" w:hanging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A5D8B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188AD49" w14:textId="77777777" w:rsidR="0090329B" w:rsidRPr="000A5D8B" w:rsidRDefault="0090329B" w:rsidP="00903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>#MoreThanWork is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now</w:t>
      </w:r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 xml:space="preserve"> visible throughout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New York </w:t>
      </w:r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>communities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,</w:t>
      </w:r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through</w:t>
      </w:r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 xml:space="preserve"> tv and radio advertisements and on social and digital media. It points interested job seekers to a central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 xml:space="preserve">website </w:t>
      </w:r>
      <w:hyperlink r:id="rId6" w:tgtFrame="_blank" w:history="1">
        <w:r w:rsidRPr="000A5D8B">
          <w:rPr>
            <w:rStyle w:val="normaltextrun"/>
            <w:rFonts w:ascii="Arial" w:eastAsiaTheme="majorEastAsia" w:hAnsi="Arial" w:cs="Arial"/>
            <w:color w:val="0000FF"/>
            <w:sz w:val="22"/>
            <w:szCs w:val="22"/>
            <w:u w:val="single"/>
          </w:rPr>
          <w:t>www.directsupportcareers.com</w:t>
        </w:r>
      </w:hyperlink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 xml:space="preserve"> where they can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search and find </w:t>
      </w:r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 xml:space="preserve">service providers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near them </w:t>
      </w:r>
      <w:r w:rsidRPr="000A5D8B">
        <w:rPr>
          <w:rStyle w:val="normaltextrun"/>
          <w:rFonts w:ascii="Arial" w:eastAsiaTheme="majorEastAsia" w:hAnsi="Arial" w:cs="Arial"/>
          <w:sz w:val="22"/>
          <w:szCs w:val="22"/>
        </w:rPr>
        <w:t>to learn more about the career opportunities that are available. </w:t>
      </w:r>
      <w:r w:rsidRPr="000A5D8B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36C71C2" w14:textId="77777777" w:rsidR="0090329B" w:rsidRPr="002874EB" w:rsidRDefault="0090329B" w:rsidP="0090329B">
      <w:pPr>
        <w:ind w:left="-20" w:right="-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54E7B5" w14:textId="77777777" w:rsidR="0090329B" w:rsidRDefault="0090329B" w:rsidP="0090329B">
      <w:pPr>
        <w:ind w:left="-20" w:right="-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00583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To learn more and view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current </w:t>
      </w:r>
      <w:r w:rsidRPr="00100583">
        <w:rPr>
          <w:rFonts w:ascii="Arial" w:eastAsia="Arial" w:hAnsi="Arial" w:cs="Arial"/>
          <w:color w:val="000000" w:themeColor="text1"/>
          <w:sz w:val="22"/>
          <w:szCs w:val="22"/>
        </w:rPr>
        <w:t xml:space="preserve">job </w:t>
      </w:r>
      <w:proofErr w:type="gramStart"/>
      <w:r w:rsidRPr="00100583">
        <w:rPr>
          <w:rFonts w:ascii="Arial" w:eastAsia="Arial" w:hAnsi="Arial" w:cs="Arial"/>
          <w:color w:val="000000" w:themeColor="text1"/>
          <w:sz w:val="22"/>
          <w:szCs w:val="22"/>
        </w:rPr>
        <w:t>opportunities ,</w:t>
      </w:r>
      <w:proofErr w:type="gramEnd"/>
      <w:r w:rsidRPr="00100583">
        <w:rPr>
          <w:rFonts w:ascii="Arial" w:eastAsia="Arial" w:hAnsi="Arial" w:cs="Arial"/>
          <w:color w:val="000000" w:themeColor="text1"/>
          <w:sz w:val="22"/>
          <w:szCs w:val="22"/>
        </w:rPr>
        <w:t xml:space="preserve"> visit the #MoreThanWork campaign website at </w:t>
      </w:r>
      <w:hyperlink r:id="rId7" w:history="1">
        <w:r w:rsidRPr="005C1F36">
          <w:rPr>
            <w:rStyle w:val="Hyperlink"/>
            <w:rFonts w:ascii="Arial" w:eastAsia="Arial" w:hAnsi="Arial" w:cs="Arial"/>
            <w:color w:val="0070C0"/>
            <w:sz w:val="22"/>
            <w:szCs w:val="22"/>
          </w:rPr>
          <w:t>http://www.DirectSupportCareers.com/</w:t>
        </w:r>
      </w:hyperlink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B73251">
        <w:rPr>
          <w:rFonts w:ascii="Arial" w:hAnsi="Arial" w:cs="Arial"/>
          <w:sz w:val="22"/>
          <w:szCs w:val="22"/>
          <w:highlight w:val="yellow"/>
        </w:rPr>
        <w:t>[provider agency</w:t>
      </w:r>
      <w:r w:rsidRPr="002D1420">
        <w:rPr>
          <w:rFonts w:ascii="Arial" w:hAnsi="Arial" w:cs="Arial"/>
          <w:sz w:val="22"/>
          <w:szCs w:val="22"/>
          <w:highlight w:val="yellow"/>
        </w:rPr>
        <w:t>] website link</w:t>
      </w:r>
      <w:r>
        <w:rPr>
          <w:rFonts w:ascii="Arial" w:hAnsi="Arial" w:cs="Arial"/>
          <w:sz w:val="22"/>
          <w:szCs w:val="22"/>
        </w:rPr>
        <w:t>.</w:t>
      </w:r>
      <w:r w:rsidRPr="0010058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E49E87C" w14:textId="77777777" w:rsidR="0090329B" w:rsidRDefault="0090329B" w:rsidP="0090329B">
      <w:pPr>
        <w:ind w:left="-20" w:right="-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7C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About #MoreThanWork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7468E62A" w14:textId="77777777" w:rsidR="0090329B" w:rsidRDefault="0090329B" w:rsidP="0090329B">
      <w:pPr>
        <w:rPr>
          <w:rFonts w:ascii="Arial" w:hAnsi="Arial" w:cs="Arial"/>
          <w:i/>
          <w:iCs/>
          <w:sz w:val="20"/>
          <w:szCs w:val="20"/>
        </w:rPr>
      </w:pPr>
      <w:r w:rsidRPr="14C6CEFD">
        <w:rPr>
          <w:rFonts w:ascii="Arial" w:hAnsi="Arial" w:cs="Arial"/>
          <w:i/>
          <w:iCs/>
          <w:sz w:val="20"/>
          <w:szCs w:val="20"/>
        </w:rPr>
        <w:t>Funded</w:t>
      </w:r>
      <w:r w:rsidRPr="00FE7C40">
        <w:rPr>
          <w:rFonts w:ascii="Arial" w:hAnsi="Arial" w:cs="Arial"/>
          <w:i/>
          <w:iCs/>
          <w:sz w:val="20"/>
          <w:szCs w:val="20"/>
        </w:rPr>
        <w:t xml:space="preserve"> by the Office for People </w:t>
      </w:r>
      <w:bookmarkStart w:id="0" w:name="_Int_sPoyLUPE"/>
      <w:proofErr w:type="gramStart"/>
      <w:r w:rsidRPr="00FE7C40">
        <w:rPr>
          <w:rFonts w:ascii="Arial" w:hAnsi="Arial" w:cs="Arial"/>
          <w:i/>
          <w:iCs/>
          <w:sz w:val="20"/>
          <w:szCs w:val="20"/>
        </w:rPr>
        <w:t>With</w:t>
      </w:r>
      <w:bookmarkEnd w:id="0"/>
      <w:proofErr w:type="gramEnd"/>
      <w:r w:rsidRPr="00FE7C40">
        <w:rPr>
          <w:rFonts w:ascii="Arial" w:hAnsi="Arial" w:cs="Arial"/>
          <w:i/>
          <w:iCs/>
          <w:sz w:val="20"/>
          <w:szCs w:val="20"/>
        </w:rPr>
        <w:t xml:space="preserve"> Developmental Disabilities (OPWDD), </w:t>
      </w:r>
      <w:r w:rsidRPr="14C6CEFD">
        <w:rPr>
          <w:rFonts w:ascii="Arial" w:hAnsi="Arial" w:cs="Arial"/>
          <w:i/>
          <w:iCs/>
          <w:sz w:val="20"/>
          <w:szCs w:val="20"/>
        </w:rPr>
        <w:t xml:space="preserve">#MoreThanWork </w:t>
      </w:r>
      <w:r w:rsidRPr="00FE7C40">
        <w:rPr>
          <w:rFonts w:ascii="Arial" w:hAnsi="Arial" w:cs="Arial"/>
          <w:i/>
          <w:iCs/>
          <w:sz w:val="20"/>
          <w:szCs w:val="20"/>
        </w:rPr>
        <w:t xml:space="preserve">is a campaign </w:t>
      </w:r>
      <w:r w:rsidRPr="14C6CEFD">
        <w:rPr>
          <w:rFonts w:ascii="Arial" w:hAnsi="Arial" w:cs="Arial"/>
          <w:i/>
          <w:iCs/>
          <w:sz w:val="20"/>
          <w:szCs w:val="20"/>
        </w:rPr>
        <w:t>highlighting</w:t>
      </w:r>
      <w:r w:rsidRPr="00FE7C40">
        <w:rPr>
          <w:rFonts w:ascii="Arial" w:hAnsi="Arial" w:cs="Arial"/>
          <w:i/>
          <w:iCs/>
          <w:sz w:val="20"/>
          <w:szCs w:val="20"/>
        </w:rPr>
        <w:t xml:space="preserve"> the important role of Direct Support Professionals (DSP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FE7C40">
        <w:rPr>
          <w:rFonts w:ascii="Arial" w:hAnsi="Arial" w:cs="Arial"/>
          <w:i/>
          <w:iCs/>
          <w:sz w:val="20"/>
          <w:szCs w:val="20"/>
        </w:rPr>
        <w:t>). Developed in March 2024, the campaign aims to address the DSP workforce shortage and elevate the vital work these professionals do in the lives of people with developmental disabilities.</w:t>
      </w:r>
    </w:p>
    <w:p w14:paraId="7752C2AE" w14:textId="77777777" w:rsidR="0090329B" w:rsidRPr="00A371E4" w:rsidRDefault="0090329B" w:rsidP="0090329B">
      <w:pPr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A371E4">
        <w:rPr>
          <w:rFonts w:ascii="Arial" w:hAnsi="Arial" w:cs="Arial"/>
          <w:b/>
          <w:bCs/>
          <w:sz w:val="22"/>
          <w:szCs w:val="22"/>
          <w:highlight w:val="yellow"/>
        </w:rPr>
        <w:t>About provider agency:</w:t>
      </w:r>
      <w:r w:rsidRPr="00A371E4">
        <w:rPr>
          <w:rFonts w:ascii="Arial" w:hAnsi="Arial" w:cs="Arial"/>
          <w:b/>
          <w:bCs/>
          <w:sz w:val="22"/>
          <w:szCs w:val="22"/>
        </w:rPr>
        <w:br/>
      </w:r>
    </w:p>
    <w:p w14:paraId="3D037CEE" w14:textId="77777777" w:rsidR="0090329B" w:rsidRDefault="0090329B" w:rsidP="0090329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00583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###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</w:p>
    <w:p w14:paraId="49DC89B5" w14:textId="77777777" w:rsidR="0090329B" w:rsidRDefault="0090329B" w:rsidP="0090329B">
      <w:pPr>
        <w:rPr>
          <w:rFonts w:ascii="Arial" w:hAnsi="Arial" w:cs="Arial"/>
          <w:sz w:val="22"/>
          <w:szCs w:val="22"/>
        </w:rPr>
      </w:pPr>
    </w:p>
    <w:p w14:paraId="2C9BB707" w14:textId="77777777" w:rsidR="0090329B" w:rsidRPr="00CC1AF6" w:rsidRDefault="0090329B" w:rsidP="00903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1AF6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Media Contact:</w:t>
      </w:r>
      <w:r w:rsidRPr="00CC1AF6">
        <w:rPr>
          <w:rStyle w:val="normaltextrun"/>
          <w:rFonts w:ascii="Arial" w:eastAsiaTheme="majorEastAsia" w:hAnsi="Arial" w:cs="Arial"/>
          <w:sz w:val="22"/>
          <w:szCs w:val="22"/>
        </w:rPr>
        <w:t> </w:t>
      </w:r>
    </w:p>
    <w:p w14:paraId="6CC94BF3" w14:textId="77777777" w:rsidR="0090329B" w:rsidRPr="00CC1AF6" w:rsidRDefault="0090329B" w:rsidP="00903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1AF6">
        <w:rPr>
          <w:rStyle w:val="normaltextrun"/>
          <w:rFonts w:ascii="Arial" w:eastAsiaTheme="majorEastAsia" w:hAnsi="Arial" w:cs="Arial"/>
          <w:sz w:val="22"/>
          <w:szCs w:val="22"/>
        </w:rPr>
        <w:t xml:space="preserve">Matt </w:t>
      </w:r>
      <w:proofErr w:type="spellStart"/>
      <w:r w:rsidRPr="00CC1AF6">
        <w:rPr>
          <w:rStyle w:val="normaltextrun"/>
          <w:rFonts w:ascii="Arial" w:eastAsiaTheme="majorEastAsia" w:hAnsi="Arial" w:cs="Arial"/>
          <w:sz w:val="22"/>
          <w:szCs w:val="22"/>
        </w:rPr>
        <w:t>Potolski</w:t>
      </w:r>
      <w:proofErr w:type="spellEnd"/>
      <w:r w:rsidRPr="00CC1AF6">
        <w:rPr>
          <w:rStyle w:val="normaltextrun"/>
          <w:rFonts w:ascii="Arial" w:eastAsiaTheme="majorEastAsia" w:hAnsi="Arial" w:cs="Arial"/>
          <w:sz w:val="22"/>
          <w:szCs w:val="22"/>
        </w:rPr>
        <w:t xml:space="preserve"> | Baker Public Relations  </w:t>
      </w:r>
      <w:r w:rsidRPr="00CC1AF6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173A344" w14:textId="77777777" w:rsidR="0090329B" w:rsidRPr="00CC1AF6" w:rsidRDefault="0090329B" w:rsidP="00903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C1AF6">
        <w:rPr>
          <w:rStyle w:val="normaltextrun"/>
          <w:rFonts w:ascii="Arial" w:eastAsiaTheme="majorEastAsia" w:hAnsi="Arial" w:cs="Arial"/>
          <w:sz w:val="22"/>
          <w:szCs w:val="22"/>
        </w:rPr>
        <w:t>O: 518.426.4099 | M: 518.698.4032</w:t>
      </w:r>
      <w:r w:rsidRPr="00CC1AF6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C4B1017" w14:textId="77777777" w:rsidR="0090329B" w:rsidRPr="00CC1AF6" w:rsidRDefault="0090329B" w:rsidP="00903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8" w:tgtFrame="_blank" w:history="1">
        <w:r w:rsidRPr="00CC1AF6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matt@bakerpublicrelations.com</w:t>
        </w:r>
      </w:hyperlink>
      <w:r w:rsidRPr="00CC1AF6">
        <w:rPr>
          <w:rStyle w:val="normaltextrun"/>
          <w:rFonts w:ascii="Arial" w:eastAsiaTheme="majorEastAsia" w:hAnsi="Arial" w:cs="Arial"/>
          <w:sz w:val="22"/>
          <w:szCs w:val="22"/>
        </w:rPr>
        <w:t>  </w:t>
      </w:r>
      <w:r w:rsidRPr="00CC1AF6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6B51885" w14:textId="77777777" w:rsidR="0090329B" w:rsidRPr="00CC1AF6" w:rsidRDefault="0090329B" w:rsidP="00903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9" w:tgtFrame="_blank" w:history="1">
        <w:r w:rsidRPr="00CC1AF6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www.bakerpublicrelations.com</w:t>
        </w:r>
      </w:hyperlink>
      <w:r w:rsidRPr="00CC1AF6"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 w:rsidRPr="00CC1AF6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263F9F3" w14:textId="77777777" w:rsidR="0090329B" w:rsidRDefault="0090329B"/>
    <w:sectPr w:rsidR="0090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C0BF2"/>
    <w:rsid w:val="0090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3AAA8"/>
  <w15:chartTrackingRefBased/>
  <w15:docId w15:val="{CFC842C2-5A16-3049-9894-F375CF8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9B"/>
  </w:style>
  <w:style w:type="paragraph" w:styleId="Heading1">
    <w:name w:val="heading 1"/>
    <w:basedOn w:val="Normal"/>
    <w:next w:val="Normal"/>
    <w:link w:val="Heading1Char"/>
    <w:uiPriority w:val="9"/>
    <w:qFormat/>
    <w:rsid w:val="00903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29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0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0329B"/>
  </w:style>
  <w:style w:type="character" w:customStyle="1" w:styleId="eop">
    <w:name w:val="eop"/>
    <w:basedOn w:val="DefaultParagraphFont"/>
    <w:rsid w:val="0090329B"/>
  </w:style>
  <w:style w:type="character" w:styleId="Hyperlink">
    <w:name w:val="Hyperlink"/>
    <w:basedOn w:val="DefaultParagraphFont"/>
    <w:uiPriority w:val="99"/>
    <w:unhideWhenUsed/>
    <w:rsid w:val="009032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@bakerpublicrelatio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rectsupportcareer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ectsupportcareer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rectsupportcareers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akerpublicrel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Burak</dc:creator>
  <cp:keywords/>
  <dc:description/>
  <cp:lastModifiedBy>Maggie Burak</cp:lastModifiedBy>
  <cp:revision>1</cp:revision>
  <dcterms:created xsi:type="dcterms:W3CDTF">2024-07-22T20:03:00Z</dcterms:created>
  <dcterms:modified xsi:type="dcterms:W3CDTF">2024-07-22T20:04:00Z</dcterms:modified>
</cp:coreProperties>
</file>